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7C" w:rsidRDefault="005C3C7C" w:rsidP="005C3C7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274021" w:rsidRPr="000076DF" w:rsidRDefault="00274021" w:rsidP="00F2700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76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Публичная оферта</w:t>
      </w:r>
    </w:p>
    <w:p w:rsidR="0078502A" w:rsidRPr="000076DF" w:rsidRDefault="000076DF" w:rsidP="00F2700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78502A" w:rsidRPr="000076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Договор </w:t>
      </w:r>
      <w:r w:rsidR="00274021" w:rsidRPr="000076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купли продажи товара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5F07BF" w:rsidRPr="00A30409" w:rsidRDefault="005F07BF" w:rsidP="00F27006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i/>
          <w:iCs/>
          <w:sz w:val="20"/>
          <w:szCs w:val="20"/>
          <w:lang w:eastAsia="zh-CN"/>
        </w:rPr>
      </w:pP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0076DF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>Государственное унитарное предприятие Луганской Народной Республики "Единый программный центр»</w:t>
      </w:r>
      <w:r w:rsidRPr="00274021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>",</w:t>
      </w: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 именуемое в дальнейшем П</w:t>
      </w:r>
      <w:r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родавец</w:t>
      </w: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, с одной стороны, и пользователь сайта </w:t>
      </w:r>
      <w:proofErr w:type="spellStart"/>
      <w:r>
        <w:rPr>
          <w:rFonts w:ascii="PT-Sans" w:eastAsia="Times New Roman" w:hAnsi="PT-Sans" w:cs="Times New Roman"/>
          <w:color w:val="333333"/>
          <w:sz w:val="21"/>
          <w:szCs w:val="21"/>
          <w:lang w:val="en-US" w:eastAsia="ru-RU"/>
        </w:rPr>
        <w:t>epc</w:t>
      </w:r>
      <w:proofErr w:type="spellEnd"/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-</w:t>
      </w:r>
      <w:proofErr w:type="spellStart"/>
      <w:r>
        <w:rPr>
          <w:rFonts w:ascii="PT-Sans" w:eastAsia="Times New Roman" w:hAnsi="PT-Sans" w:cs="Times New Roman"/>
          <w:color w:val="333333"/>
          <w:sz w:val="21"/>
          <w:szCs w:val="21"/>
          <w:lang w:val="en-US" w:eastAsia="ru-RU"/>
        </w:rPr>
        <w:t>lnr</w:t>
      </w:r>
      <w:proofErr w:type="spellEnd"/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.</w:t>
      </w:r>
      <w:proofErr w:type="spellStart"/>
      <w:r>
        <w:rPr>
          <w:rFonts w:ascii="PT-Sans" w:eastAsia="Times New Roman" w:hAnsi="PT-Sans" w:cs="Times New Roman"/>
          <w:color w:val="333333"/>
          <w:sz w:val="21"/>
          <w:szCs w:val="21"/>
          <w:lang w:val="en-US" w:eastAsia="ru-RU"/>
        </w:rPr>
        <w:t>ru</w:t>
      </w:r>
      <w:proofErr w:type="spellEnd"/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 (далее Сайт), именуемый в дальнейшем Покупатель, с другой стороны заключили настоящий договор (Оферта) о нижеследующем.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>1. Предмет договора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1.1. По настоящему Договору Продавец обязуется передать в собственность, а Покупатель надлежащим образом принять и оплатить следующий товар: </w:t>
      </w:r>
      <w:r w:rsidR="009D64EF" w:rsidRPr="009D64EF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 xml:space="preserve">Электронный идентификатор </w:t>
      </w:r>
      <w:proofErr w:type="spellStart"/>
      <w:r w:rsidR="009D64EF" w:rsidRPr="009D64EF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>Рутокен</w:t>
      </w:r>
      <w:proofErr w:type="spellEnd"/>
      <w:r w:rsidR="009D64EF" w:rsidRPr="009D64EF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 xml:space="preserve"> Lite 64 КБ, </w:t>
      </w:r>
      <w:proofErr w:type="spellStart"/>
      <w:proofErr w:type="gramStart"/>
      <w:r w:rsidR="009D64EF" w:rsidRPr="009D64EF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>серт.ФСТЭК</w:t>
      </w:r>
      <w:proofErr w:type="spellEnd"/>
      <w:proofErr w:type="gramEnd"/>
      <w:r w:rsidR="009D64EF" w:rsidRPr="009D64EF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 xml:space="preserve">  в инд. упаковке</w:t>
      </w:r>
      <w:r w:rsidRPr="00274021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>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>2. Стоимость и порядок расчетов</w:t>
      </w:r>
    </w:p>
    <w:p w:rsidR="00274021" w:rsidRPr="00274021" w:rsidRDefault="000076DF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2.1. Стоимость товара составляет 1800,00 (одна тысяча восемьсот) рублей 00 копеек</w:t>
      </w:r>
      <w:r w:rsidR="00274021"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2.2. Покупатель самостоятельно оплачивает заказанный товар в размере 100% (ста процентов) от стоимости настоящего Договора.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>3. Права и обязанности сторон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3.1. Продавец обязуется:</w:t>
      </w:r>
      <w:bookmarkStart w:id="0" w:name="_GoBack"/>
      <w:bookmarkEnd w:id="0"/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3.1.1. Передать товар Покупателю в течение 60 (шестидесяти) календарных дней с момента зачисления </w:t>
      </w:r>
      <w:proofErr w:type="gramStart"/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оплаты</w:t>
      </w:r>
      <w:proofErr w:type="gramEnd"/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 указанной в п. 2.1 на расчетный счет Продавца. Передача товара производится на территории Продавца по адресу: г. </w:t>
      </w:r>
      <w:r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Луганск</w:t>
      </w: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, ул. </w:t>
      </w:r>
      <w:r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Титова,9</w:t>
      </w: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, </w:t>
      </w:r>
      <w:r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помещение 2б</w:t>
      </w: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, в рабочие дни с 8-00 до 17-00.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3.1.2 Одновременно с передачей товара передать Покупателю </w:t>
      </w:r>
      <w:r w:rsidR="000076DF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расходную</w:t>
      </w: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 накладную.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3.2. Покупатель обязан: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3.2.1. Принять товар, подписать </w:t>
      </w:r>
      <w:r w:rsidR="000076DF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расходную</w:t>
      </w: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 накладную и передать один экземпляр Продавцу.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3.2.2. Оплатить и получить поставленный товар в полном объеме в соответствии с условиями настоящего договора.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3.3. Продавец не несет ответственность за убытки, возникшие вследствие использования товара.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>4. Гарантии качества товара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4.1. Гарантийный срок на товар устанавливается фирмой производителем товара и составляет 1 календарный год.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>5. Действие договора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5.1. Настоящий Договор вступает в силу с момента оплаты счета Покупателем и действует до полного исполнения сторонами своих обязательств.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5.2. Товар считается переданным Покупателю после подписания товарной накладной сторонами настоящего Договора. В случае невозможности передать товар по настоящему договору Покупателю, возникшей по вине Покупателя, предоплата за товар Покупателю не возвращается и обязательства Поставщика считаются выполненными.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>6. Дополнительные условия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Оферта вступает в силу с момента ее размещения на сайте </w:t>
      </w:r>
      <w:r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ГУП ЛНР «ЕПЦ</w:t>
      </w: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» в сети Интернет по адресу </w:t>
      </w:r>
      <w:proofErr w:type="spellStart"/>
      <w:r w:rsidRPr="00274021">
        <w:rPr>
          <w:rFonts w:ascii="PT-Sans" w:eastAsia="Times New Roman" w:hAnsi="PT-Sans" w:cs="Times New Roman"/>
          <w:color w:val="333333"/>
          <w:sz w:val="21"/>
          <w:szCs w:val="21"/>
          <w:u w:val="single"/>
          <w:lang w:eastAsia="ru-RU"/>
        </w:rPr>
        <w:t>www</w:t>
      </w:r>
      <w:proofErr w:type="spellEnd"/>
      <w:r w:rsidRPr="00274021">
        <w:rPr>
          <w:rFonts w:ascii="PT-Sans" w:eastAsia="Times New Roman" w:hAnsi="PT-Sans" w:cs="Times New Roman"/>
          <w:color w:val="333333"/>
          <w:sz w:val="21"/>
          <w:szCs w:val="21"/>
          <w:u w:val="single"/>
          <w:lang w:eastAsia="ru-RU"/>
        </w:rPr>
        <w:t>.</w:t>
      </w:r>
      <w:proofErr w:type="spellStart"/>
      <w:r>
        <w:rPr>
          <w:rFonts w:ascii="PT-Sans" w:eastAsia="Times New Roman" w:hAnsi="PT-Sans" w:cs="Times New Roman"/>
          <w:color w:val="333333"/>
          <w:sz w:val="21"/>
          <w:szCs w:val="21"/>
          <w:u w:val="single"/>
          <w:lang w:val="en-US" w:eastAsia="ru-RU"/>
        </w:rPr>
        <w:t>epc</w:t>
      </w:r>
      <w:proofErr w:type="spellEnd"/>
      <w:r w:rsidRPr="00274021">
        <w:rPr>
          <w:rFonts w:ascii="PT-Sans" w:eastAsia="Times New Roman" w:hAnsi="PT-Sans" w:cs="Times New Roman"/>
          <w:color w:val="333333"/>
          <w:sz w:val="21"/>
          <w:szCs w:val="21"/>
          <w:u w:val="single"/>
          <w:lang w:eastAsia="ru-RU"/>
        </w:rPr>
        <w:t>-</w:t>
      </w:r>
      <w:proofErr w:type="spellStart"/>
      <w:r>
        <w:rPr>
          <w:rFonts w:ascii="PT-Sans" w:eastAsia="Times New Roman" w:hAnsi="PT-Sans" w:cs="Times New Roman"/>
          <w:color w:val="333333"/>
          <w:sz w:val="21"/>
          <w:szCs w:val="21"/>
          <w:u w:val="single"/>
          <w:lang w:val="en-US" w:eastAsia="ru-RU"/>
        </w:rPr>
        <w:t>lnr</w:t>
      </w:r>
      <w:proofErr w:type="spellEnd"/>
      <w:r w:rsidRPr="00274021">
        <w:rPr>
          <w:rFonts w:ascii="PT-Sans" w:eastAsia="Times New Roman" w:hAnsi="PT-Sans" w:cs="Times New Roman"/>
          <w:color w:val="333333"/>
          <w:sz w:val="21"/>
          <w:szCs w:val="21"/>
          <w:u w:val="single"/>
          <w:lang w:eastAsia="ru-RU"/>
        </w:rPr>
        <w:t>.</w:t>
      </w:r>
      <w:proofErr w:type="spellStart"/>
      <w:r>
        <w:rPr>
          <w:rFonts w:ascii="PT-Sans" w:eastAsia="Times New Roman" w:hAnsi="PT-Sans" w:cs="Times New Roman"/>
          <w:color w:val="333333"/>
          <w:sz w:val="21"/>
          <w:szCs w:val="21"/>
          <w:u w:val="single"/>
          <w:lang w:val="en-US" w:eastAsia="ru-RU"/>
        </w:rPr>
        <w:t>ru</w:t>
      </w:r>
      <w:proofErr w:type="spellEnd"/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. Срок действия настоящей оферты не ограничен. </w:t>
      </w:r>
      <w:r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ГУП ЛНР «ЕПЦ</w:t>
      </w: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» оставляет за собой право вносить изменения в условия Оферты и/или отзывать Оферту в любой момент по своему усмотрению. Изменения, внесенные </w:t>
      </w:r>
      <w:r w:rsidR="000076DF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ГУП ЛНР «ЕПЦ</w:t>
      </w:r>
      <w:r w:rsidR="000076DF"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» </w:t>
      </w: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в Оферту, вступают в силу с момента размещения изменений на Сайте. Настоящая оферта действует до размещения на Сайте официального извещения об ее отзыве.</w:t>
      </w:r>
    </w:p>
    <w:p w:rsidR="00274021" w:rsidRPr="00274021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shd w:val="clear" w:color="auto" w:fill="FFFFFF"/>
          <w:lang w:eastAsia="ru-RU"/>
        </w:rPr>
        <w:t xml:space="preserve">Условия данной Оферты являются едиными для всех обратившихся в </w:t>
      </w:r>
      <w:r w:rsidR="000076DF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ГУП ЛНР «ЕПЦ</w:t>
      </w:r>
      <w:r w:rsidR="000076DF"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» </w:t>
      </w:r>
      <w:r w:rsidRPr="00274021">
        <w:rPr>
          <w:rFonts w:ascii="PT-Sans" w:eastAsia="Times New Roman" w:hAnsi="PT-Sans" w:cs="Times New Roman"/>
          <w:color w:val="333333"/>
          <w:sz w:val="21"/>
          <w:szCs w:val="21"/>
          <w:shd w:val="clear" w:color="auto" w:fill="FFFFFF"/>
          <w:lang w:eastAsia="ru-RU"/>
        </w:rPr>
        <w:t xml:space="preserve">юридических лиц и </w:t>
      </w:r>
      <w:r w:rsidR="000076DF">
        <w:rPr>
          <w:rFonts w:ascii="PT-Sans" w:eastAsia="Times New Roman" w:hAnsi="PT-Sans" w:cs="Times New Roman"/>
          <w:color w:val="333333"/>
          <w:sz w:val="21"/>
          <w:szCs w:val="21"/>
          <w:shd w:val="clear" w:color="auto" w:fill="FFFFFF"/>
          <w:lang w:eastAsia="ru-RU"/>
        </w:rPr>
        <w:t>физических лиц.</w:t>
      </w:r>
    </w:p>
    <w:p w:rsidR="00274021" w:rsidRPr="00274021" w:rsidRDefault="00274021" w:rsidP="00274021">
      <w:pPr>
        <w:shd w:val="clear" w:color="auto" w:fill="FFFFFF"/>
        <w:spacing w:after="300" w:line="240" w:lineRule="auto"/>
        <w:jc w:val="center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7. Реквизиты сторон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0076DF" w:rsidRPr="00A30409" w:rsidTr="000076DF">
        <w:trPr>
          <w:trHeight w:val="495"/>
          <w:jc w:val="center"/>
        </w:trPr>
        <w:tc>
          <w:tcPr>
            <w:tcW w:w="10031" w:type="dxa"/>
            <w:shd w:val="clear" w:color="auto" w:fill="auto"/>
          </w:tcPr>
          <w:p w:rsidR="000076DF" w:rsidRPr="00A30409" w:rsidRDefault="000076DF" w:rsidP="00785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Государственное унитарное предприятие  Луганской Народной Республики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ЕДИНЫЙ ПРОГРАММНЫЙ ЦЕНТР</w:t>
            </w:r>
            <w:r w:rsidRPr="00A3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»</w:t>
            </w:r>
          </w:p>
        </w:tc>
      </w:tr>
      <w:tr w:rsidR="000076DF" w:rsidRPr="00274021" w:rsidTr="000076DF">
        <w:trPr>
          <w:trHeight w:val="2413"/>
          <w:jc w:val="center"/>
        </w:trPr>
        <w:tc>
          <w:tcPr>
            <w:tcW w:w="10031" w:type="dxa"/>
            <w:shd w:val="clear" w:color="auto" w:fill="auto"/>
          </w:tcPr>
          <w:p w:rsidR="007F3536" w:rsidRPr="007F3536" w:rsidRDefault="007F3536" w:rsidP="007F3536">
            <w:pPr>
              <w:shd w:val="clear" w:color="auto" w:fill="FFFFFF"/>
              <w:spacing w:after="0" w:line="240" w:lineRule="auto"/>
              <w:jc w:val="both"/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</w:pPr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>ОГРН 1229400077840 ИНН/КПП 9403019699/940301001</w:t>
            </w:r>
          </w:p>
          <w:p w:rsidR="007F3536" w:rsidRPr="007F3536" w:rsidRDefault="007F3536" w:rsidP="007F3536">
            <w:pPr>
              <w:shd w:val="clear" w:color="auto" w:fill="FFFFFF"/>
              <w:spacing w:after="0" w:line="240" w:lineRule="auto"/>
              <w:jc w:val="both"/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</w:pPr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 xml:space="preserve">Адрес: 291016, ЛНР, Г.О. Луганский, </w:t>
            </w:r>
            <w:proofErr w:type="spellStart"/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>г.Луганск</w:t>
            </w:r>
            <w:proofErr w:type="spellEnd"/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>пл.Героев</w:t>
            </w:r>
            <w:proofErr w:type="spellEnd"/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 xml:space="preserve"> Великой Отечественной Войны, д.3а </w:t>
            </w:r>
          </w:p>
          <w:p w:rsidR="007F3536" w:rsidRPr="007F3536" w:rsidRDefault="007F3536" w:rsidP="007F3536">
            <w:pPr>
              <w:shd w:val="clear" w:color="auto" w:fill="FFFFFF"/>
              <w:spacing w:after="0" w:line="240" w:lineRule="auto"/>
              <w:jc w:val="both"/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</w:pPr>
          </w:p>
          <w:p w:rsidR="007F3536" w:rsidRPr="007F3536" w:rsidRDefault="007F3536" w:rsidP="007F3536">
            <w:pPr>
              <w:shd w:val="clear" w:color="auto" w:fill="FFFFFF"/>
              <w:spacing w:after="0" w:line="240" w:lineRule="auto"/>
              <w:jc w:val="both"/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</w:pPr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>Банковские реквизиты:</w:t>
            </w:r>
          </w:p>
          <w:p w:rsidR="007F3536" w:rsidRPr="007F3536" w:rsidRDefault="007F3536" w:rsidP="007F3536">
            <w:pPr>
              <w:shd w:val="clear" w:color="auto" w:fill="FFFFFF"/>
              <w:spacing w:after="0" w:line="240" w:lineRule="auto"/>
              <w:jc w:val="both"/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</w:pPr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 xml:space="preserve">ПАО «ПРОМСВЯЗЬБАНК» г. Москва к/с № 30101810400000000555 </w:t>
            </w:r>
            <w:proofErr w:type="gramStart"/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>в  ГУ</w:t>
            </w:r>
            <w:proofErr w:type="gramEnd"/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 xml:space="preserve"> Банка России по ЦФО</w:t>
            </w:r>
          </w:p>
          <w:p w:rsidR="007F3536" w:rsidRPr="007F3536" w:rsidRDefault="007F3536" w:rsidP="007F3536">
            <w:pPr>
              <w:shd w:val="clear" w:color="auto" w:fill="FFFFFF"/>
              <w:spacing w:after="0" w:line="240" w:lineRule="auto"/>
              <w:jc w:val="both"/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</w:pPr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>счет получателя № 40602810109400000264 БИК 044525555</w:t>
            </w:r>
          </w:p>
          <w:p w:rsidR="007F3536" w:rsidRDefault="007F3536" w:rsidP="007F3536">
            <w:pPr>
              <w:shd w:val="clear" w:color="auto" w:fill="FFFFFF"/>
              <w:spacing w:after="0" w:line="240" w:lineRule="auto"/>
              <w:jc w:val="both"/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</w:pPr>
          </w:p>
          <w:p w:rsidR="000076DF" w:rsidRPr="007F3536" w:rsidRDefault="000076DF" w:rsidP="007F3536">
            <w:pPr>
              <w:shd w:val="clear" w:color="auto" w:fill="FFFFFF"/>
              <w:spacing w:after="0" w:line="240" w:lineRule="auto"/>
              <w:jc w:val="both"/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</w:pPr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>Е-</w:t>
            </w:r>
            <w:proofErr w:type="spellStart"/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>mail</w:t>
            </w:r>
            <w:proofErr w:type="spellEnd"/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>: epc@mslnr.ru</w:t>
            </w:r>
          </w:p>
          <w:p w:rsidR="000076DF" w:rsidRPr="00BB2A86" w:rsidRDefault="000076DF" w:rsidP="007F35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>Телефон: (0642) 35-82-92</w:t>
            </w:r>
          </w:p>
        </w:tc>
      </w:tr>
      <w:tr w:rsidR="000076DF" w:rsidRPr="00A30409" w:rsidTr="000076DF">
        <w:tblPrEx>
          <w:tblCellMar>
            <w:left w:w="0" w:type="dxa"/>
            <w:right w:w="0" w:type="dxa"/>
          </w:tblCellMar>
        </w:tblPrEx>
        <w:trPr>
          <w:trHeight w:val="565"/>
          <w:jc w:val="center"/>
        </w:trPr>
        <w:tc>
          <w:tcPr>
            <w:tcW w:w="10031" w:type="dxa"/>
            <w:shd w:val="clear" w:color="auto" w:fill="auto"/>
          </w:tcPr>
          <w:p w:rsidR="000076DF" w:rsidRPr="000076DF" w:rsidRDefault="000076DF" w:rsidP="000076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Директор        </w:t>
            </w:r>
            <w:r w:rsidRPr="00A30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Березницкий</w:t>
            </w:r>
            <w:proofErr w:type="spellEnd"/>
          </w:p>
        </w:tc>
      </w:tr>
    </w:tbl>
    <w:p w:rsidR="0078502A" w:rsidRPr="00A30409" w:rsidRDefault="0078502A" w:rsidP="0078502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</w:pPr>
    </w:p>
    <w:p w:rsidR="0078502A" w:rsidRPr="00A30409" w:rsidRDefault="0078502A" w:rsidP="0078502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</w:pPr>
    </w:p>
    <w:sectPr w:rsidR="0078502A" w:rsidRPr="00A30409" w:rsidSect="006873F8">
      <w:footerReference w:type="default" r:id="rId6"/>
      <w:pgSz w:w="11906" w:h="16838"/>
      <w:pgMar w:top="709" w:right="707" w:bottom="426" w:left="709" w:header="720" w:footer="41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FE" w:rsidRDefault="00BF55FE">
      <w:pPr>
        <w:spacing w:after="0" w:line="240" w:lineRule="auto"/>
      </w:pPr>
      <w:r>
        <w:separator/>
      </w:r>
    </w:p>
  </w:endnote>
  <w:endnote w:type="continuationSeparator" w:id="0">
    <w:p w:rsidR="00BF55FE" w:rsidRDefault="00BF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B4" w:rsidRDefault="00421507">
    <w:pPr>
      <w:pStyle w:val="a3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D64EF"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 xml:space="preserve"> NUMPAGES \* ARABIC </w:instrText>
    </w:r>
    <w:r>
      <w:rPr>
        <w:b/>
      </w:rPr>
      <w:fldChar w:fldCharType="separate"/>
    </w:r>
    <w:r w:rsidR="009D64EF">
      <w:rPr>
        <w:b/>
        <w:noProof/>
      </w:rPr>
      <w:t>1</w:t>
    </w:r>
    <w:r>
      <w:rPr>
        <w:b/>
      </w:rPr>
      <w:fldChar w:fldCharType="end"/>
    </w:r>
  </w:p>
  <w:p w:rsidR="00B64BB4" w:rsidRDefault="00BF55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FE" w:rsidRDefault="00BF55FE">
      <w:pPr>
        <w:spacing w:after="0" w:line="240" w:lineRule="auto"/>
      </w:pPr>
      <w:r>
        <w:separator/>
      </w:r>
    </w:p>
  </w:footnote>
  <w:footnote w:type="continuationSeparator" w:id="0">
    <w:p w:rsidR="00BF55FE" w:rsidRDefault="00BF5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2A"/>
    <w:rsid w:val="000076DF"/>
    <w:rsid w:val="00017F6F"/>
    <w:rsid w:val="000202D7"/>
    <w:rsid w:val="00082BBA"/>
    <w:rsid w:val="00091F9C"/>
    <w:rsid w:val="000F1A3F"/>
    <w:rsid w:val="0015409E"/>
    <w:rsid w:val="00156E99"/>
    <w:rsid w:val="00216203"/>
    <w:rsid w:val="00223873"/>
    <w:rsid w:val="002565EF"/>
    <w:rsid w:val="00274021"/>
    <w:rsid w:val="002D5B96"/>
    <w:rsid w:val="0033382B"/>
    <w:rsid w:val="003403BD"/>
    <w:rsid w:val="003E7F5D"/>
    <w:rsid w:val="003F222C"/>
    <w:rsid w:val="003F2375"/>
    <w:rsid w:val="00400BF6"/>
    <w:rsid w:val="004010E4"/>
    <w:rsid w:val="00421507"/>
    <w:rsid w:val="004278AE"/>
    <w:rsid w:val="004427BA"/>
    <w:rsid w:val="004704AE"/>
    <w:rsid w:val="004A6C2A"/>
    <w:rsid w:val="004F497F"/>
    <w:rsid w:val="005247A3"/>
    <w:rsid w:val="005B215B"/>
    <w:rsid w:val="005C3C7C"/>
    <w:rsid w:val="005D437E"/>
    <w:rsid w:val="005F07BF"/>
    <w:rsid w:val="005F2C3A"/>
    <w:rsid w:val="00616FE7"/>
    <w:rsid w:val="0062091C"/>
    <w:rsid w:val="00630629"/>
    <w:rsid w:val="0063613C"/>
    <w:rsid w:val="0068518F"/>
    <w:rsid w:val="006873F8"/>
    <w:rsid w:val="0069376A"/>
    <w:rsid w:val="006A7E24"/>
    <w:rsid w:val="006E0D8E"/>
    <w:rsid w:val="00702618"/>
    <w:rsid w:val="00705F6E"/>
    <w:rsid w:val="0078502A"/>
    <w:rsid w:val="00785DE8"/>
    <w:rsid w:val="00786271"/>
    <w:rsid w:val="007A2B64"/>
    <w:rsid w:val="007F3536"/>
    <w:rsid w:val="00822D28"/>
    <w:rsid w:val="008447A4"/>
    <w:rsid w:val="00846535"/>
    <w:rsid w:val="00860DBA"/>
    <w:rsid w:val="00883EDA"/>
    <w:rsid w:val="0094234E"/>
    <w:rsid w:val="00994235"/>
    <w:rsid w:val="009B4D52"/>
    <w:rsid w:val="009D64EF"/>
    <w:rsid w:val="00A30409"/>
    <w:rsid w:val="00A65261"/>
    <w:rsid w:val="00A75DD8"/>
    <w:rsid w:val="00A95386"/>
    <w:rsid w:val="00AF152E"/>
    <w:rsid w:val="00B24828"/>
    <w:rsid w:val="00B26543"/>
    <w:rsid w:val="00B435CC"/>
    <w:rsid w:val="00BA34DB"/>
    <w:rsid w:val="00BA5AC2"/>
    <w:rsid w:val="00BB2A86"/>
    <w:rsid w:val="00BD6CEE"/>
    <w:rsid w:val="00BF55FE"/>
    <w:rsid w:val="00C12A36"/>
    <w:rsid w:val="00C6622A"/>
    <w:rsid w:val="00C82C9F"/>
    <w:rsid w:val="00D40D26"/>
    <w:rsid w:val="00D940FB"/>
    <w:rsid w:val="00DA4807"/>
    <w:rsid w:val="00DB044F"/>
    <w:rsid w:val="00DC2621"/>
    <w:rsid w:val="00DC3A83"/>
    <w:rsid w:val="00DF0654"/>
    <w:rsid w:val="00E11FC1"/>
    <w:rsid w:val="00E26403"/>
    <w:rsid w:val="00E50BE4"/>
    <w:rsid w:val="00EB03F2"/>
    <w:rsid w:val="00EC4DD4"/>
    <w:rsid w:val="00EC5D36"/>
    <w:rsid w:val="00EE4482"/>
    <w:rsid w:val="00F127AF"/>
    <w:rsid w:val="00F27006"/>
    <w:rsid w:val="00F40D4B"/>
    <w:rsid w:val="00F81722"/>
    <w:rsid w:val="00F9796F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0503"/>
  <w15:chartTrackingRefBased/>
  <w15:docId w15:val="{3E444D24-2498-416E-8B59-5C5C0EE7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8502A"/>
  </w:style>
  <w:style w:type="paragraph" w:styleId="a5">
    <w:name w:val="No Spacing"/>
    <w:uiPriority w:val="1"/>
    <w:qFormat/>
    <w:rsid w:val="004215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01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F6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4235"/>
  </w:style>
  <w:style w:type="character" w:customStyle="1" w:styleId="10">
    <w:name w:val="Заголовок 1 Знак"/>
    <w:basedOn w:val="a0"/>
    <w:link w:val="1"/>
    <w:uiPriority w:val="9"/>
    <w:rsid w:val="00274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27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74021"/>
    <w:rPr>
      <w:color w:val="0000FF"/>
      <w:u w:val="single"/>
    </w:rPr>
  </w:style>
  <w:style w:type="paragraph" w:customStyle="1" w:styleId="FR1">
    <w:name w:val="FR1"/>
    <w:rsid w:val="007F3536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Наталья Сергеевна</dc:creator>
  <cp:keywords/>
  <dc:description/>
  <cp:lastModifiedBy>Администратор</cp:lastModifiedBy>
  <cp:revision>4</cp:revision>
  <cp:lastPrinted>2022-05-05T06:06:00Z</cp:lastPrinted>
  <dcterms:created xsi:type="dcterms:W3CDTF">2023-03-13T08:07:00Z</dcterms:created>
  <dcterms:modified xsi:type="dcterms:W3CDTF">2023-03-13T08:10:00Z</dcterms:modified>
</cp:coreProperties>
</file>